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BAF" w:rsidRDefault="008B533B">
      <w:r>
        <w:t>ЗАДАНИЕ ПО ГЕОМЕТРИИ ДЛЯ  ГОРШКОВА ТИМОФЕЯ</w:t>
      </w:r>
    </w:p>
    <w:p w:rsidR="008B533B" w:rsidRDefault="008B533B" w:rsidP="008B533B">
      <w:pPr>
        <w:pStyle w:val="a3"/>
      </w:pPr>
      <w:r>
        <w:t>Тема «</w:t>
      </w:r>
      <w:proofErr w:type="gramStart"/>
      <w:r>
        <w:t>Параллельные</w:t>
      </w:r>
      <w:proofErr w:type="gramEnd"/>
      <w:r>
        <w:t xml:space="preserve"> прямые»</w:t>
      </w:r>
    </w:p>
    <w:p w:rsidR="008B533B" w:rsidRDefault="008B533B" w:rsidP="008B533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391150" cy="2295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33B" w:rsidRDefault="008B533B" w:rsidP="008B533B">
      <w:pPr>
        <w:pStyle w:val="a3"/>
      </w:pPr>
      <w:r>
        <w:t>Тема «Сумма углов треугольника»</w:t>
      </w:r>
    </w:p>
    <w:p w:rsidR="008B533B" w:rsidRDefault="008B533B" w:rsidP="008B533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000625" cy="34766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33B" w:rsidRDefault="008B533B" w:rsidP="008B533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762375" cy="23907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33B" w:rsidRDefault="008B533B" w:rsidP="008B533B">
      <w:pPr>
        <w:pStyle w:val="a3"/>
      </w:pPr>
    </w:p>
    <w:sectPr w:rsidR="008B533B" w:rsidSect="008B533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33B"/>
    <w:rsid w:val="008B533B"/>
    <w:rsid w:val="00F24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533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B5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5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2020-03-18T14:37:00Z</dcterms:created>
  <dcterms:modified xsi:type="dcterms:W3CDTF">2020-03-18T14:43:00Z</dcterms:modified>
</cp:coreProperties>
</file>